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FB" w:rsidRPr="00174581" w:rsidRDefault="005006FB" w:rsidP="00330960">
      <w:pPr>
        <w:spacing w:after="0" w:line="240" w:lineRule="auto"/>
        <w:ind w:right="-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44" w:rsidRDefault="00995D44" w:rsidP="005006FB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5B5" w:rsidRDefault="000B25B5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653" w:rsidRDefault="00402653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6A0" w:rsidRDefault="009C36A0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98" w:rsidRDefault="00C11498" w:rsidP="00654686">
      <w:pPr>
        <w:keepNext/>
        <w:spacing w:after="0" w:line="240" w:lineRule="auto"/>
        <w:ind w:right="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6FB" w:rsidRPr="00174581" w:rsidRDefault="005006FB" w:rsidP="00654686">
      <w:pPr>
        <w:keepNext/>
        <w:spacing w:after="0" w:line="240" w:lineRule="auto"/>
        <w:ind w:left="567" w:right="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006FB" w:rsidRPr="00174581" w:rsidRDefault="005006FB" w:rsidP="00654686">
      <w:pPr>
        <w:spacing w:after="0" w:line="240" w:lineRule="auto"/>
        <w:ind w:left="567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B5117" w:rsidP="00654686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55CA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04A0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55CA0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</w:p>
    <w:p w:rsidR="005006FB" w:rsidRPr="00174581" w:rsidRDefault="005006FB" w:rsidP="00654686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006FB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B5117" w:rsidRPr="00174581" w:rsidRDefault="005B5117" w:rsidP="00654686">
      <w:pPr>
        <w:spacing w:after="0" w:line="240" w:lineRule="auto"/>
        <w:ind w:left="567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26" w:rsidRDefault="005B5117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A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города Твери от 19.08.2016 № 1409 «Об утверждении реестра муниципальных </w:t>
      </w:r>
    </w:p>
    <w:p w:rsidR="005B5117" w:rsidRPr="00174581" w:rsidRDefault="005B5117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маршрутов регулярных перевозок города Твери»</w:t>
      </w:r>
    </w:p>
    <w:p w:rsidR="006D63EB" w:rsidRPr="00AA0E6D" w:rsidRDefault="006D63EB" w:rsidP="00654686">
      <w:pPr>
        <w:autoSpaceDE w:val="0"/>
        <w:autoSpaceDN w:val="0"/>
        <w:adjustRightInd w:val="0"/>
        <w:spacing w:after="0" w:line="240" w:lineRule="auto"/>
        <w:ind w:left="567" w:right="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A0E6D" w:rsidRPr="00AA0E6D" w:rsidRDefault="006D63EB" w:rsidP="00654686">
      <w:p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AA0E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5117" w:rsidRPr="00AA0E6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A0E6D" w:rsidRPr="00AA0E6D">
        <w:rPr>
          <w:rFonts w:ascii="Times New Roman" w:hAnsi="Times New Roman" w:cs="Times New Roman"/>
          <w:sz w:val="28"/>
          <w:szCs w:val="28"/>
        </w:rPr>
        <w:t>№</w:t>
      </w:r>
      <w:r w:rsidR="005B5117" w:rsidRPr="00AA0E6D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AA0E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B5117" w:rsidRPr="00AA0E6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A0E6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Pr="00AA0E6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A0E6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5B5117" w:rsidRPr="00AA0E6D" w:rsidRDefault="005B5117" w:rsidP="00654686">
      <w:pPr>
        <w:autoSpaceDE w:val="0"/>
        <w:autoSpaceDN w:val="0"/>
        <w:adjustRightInd w:val="0"/>
        <w:spacing w:after="0" w:line="240" w:lineRule="auto"/>
        <w:ind w:left="567"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5B5117" w:rsidRPr="00AA0E6D" w:rsidRDefault="005B5117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A0E6D" w:rsidRPr="00AA0E6D" w:rsidRDefault="00AA0E6D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A81" w:rsidRPr="007077E0" w:rsidRDefault="00B248CD" w:rsidP="007077E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E0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Твери от 19.08.2016 № 1409 «Об утверждении реестра муниципальных маршрутов регулярных перевозок города Твери» (далее – Постановление)</w:t>
      </w:r>
      <w:r w:rsidR="005A3F50" w:rsidRPr="007077E0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7077E0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A3F50" w:rsidRPr="007077E0">
        <w:rPr>
          <w:rFonts w:ascii="Times New Roman" w:hAnsi="Times New Roman" w:cs="Times New Roman"/>
          <w:sz w:val="28"/>
          <w:szCs w:val="28"/>
        </w:rPr>
        <w:t>я:</w:t>
      </w:r>
    </w:p>
    <w:p w:rsidR="007077E0" w:rsidRPr="00AA0E6D" w:rsidRDefault="007077E0" w:rsidP="007077E0">
      <w:p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наименование столбцов приложения к Постановлению изложить в следующей редакции: </w:t>
      </w:r>
    </w:p>
    <w:p w:rsidR="007077E0" w:rsidRDefault="007077E0" w:rsidP="007077E0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134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1134"/>
        <w:gridCol w:w="1276"/>
        <w:gridCol w:w="851"/>
        <w:gridCol w:w="850"/>
        <w:gridCol w:w="709"/>
        <w:gridCol w:w="1134"/>
        <w:gridCol w:w="850"/>
        <w:gridCol w:w="993"/>
        <w:gridCol w:w="992"/>
      </w:tblGrid>
      <w:tr w:rsidR="007077E0" w:rsidTr="001128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15" w:rsidRDefault="00112839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Регистр</w:t>
            </w:r>
            <w:r w:rsidR="007077E0" w:rsidRPr="00D718A6">
              <w:rPr>
                <w:rFonts w:ascii="Times New Roman" w:hAnsi="Times New Roman" w:cs="Times New Roman"/>
                <w:sz w:val="16"/>
                <w:szCs w:val="16"/>
              </w:rPr>
              <w:t>ацион</w:t>
            </w:r>
            <w:proofErr w:type="spellEnd"/>
            <w:r w:rsidR="007077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077E0" w:rsidRPr="00D718A6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="007077E0"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номер маршрута регулярных </w:t>
            </w:r>
            <w:proofErr w:type="spellStart"/>
            <w:r w:rsidR="007077E0" w:rsidRPr="00D718A6">
              <w:rPr>
                <w:rFonts w:ascii="Times New Roman" w:hAnsi="Times New Roman" w:cs="Times New Roman"/>
                <w:sz w:val="16"/>
                <w:szCs w:val="16"/>
              </w:rPr>
              <w:t>перево</w:t>
            </w:r>
            <w:proofErr w:type="spellEnd"/>
          </w:p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зок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15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Порядковый номер маршрута </w:t>
            </w:r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регулярных</w:t>
            </w:r>
            <w:proofErr w:type="gram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перево</w:t>
            </w:r>
            <w:proofErr w:type="spellEnd"/>
          </w:p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зок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spellStart"/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промежуточ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остановочных пунктов по маршруту регулярных перевозок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Протяжен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proofErr w:type="gram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маршрута регулярных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перево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зок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(прямое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направ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и обратное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направ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), км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Порядок посадки и высадки пассажи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Вид регулярных перевозок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 транспортных средств,</w:t>
            </w: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класса, единиц, вместимость транспортных средств, </w:t>
            </w:r>
            <w:proofErr w:type="spellStart"/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максималь</w:t>
            </w:r>
            <w:proofErr w:type="spellEnd"/>
            <w:r w:rsidR="00C777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срок эксплуатации </w:t>
            </w:r>
            <w:r w:rsidRPr="00D718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транспортных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</w:t>
            </w:r>
            <w:proofErr w:type="spellEnd"/>
            <w:r w:rsidR="00C777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  <w:proofErr w:type="spellEnd"/>
            <w:r w:rsidR="00147319">
              <w:rPr>
                <w:rFonts w:ascii="Times New Roman" w:hAnsi="Times New Roman" w:cs="Times New Roman"/>
                <w:sz w:val="16"/>
                <w:szCs w:val="16"/>
              </w:rPr>
              <w:t xml:space="preserve"> транспортных средств, влияющие на качество перевозок</w:t>
            </w:r>
          </w:p>
          <w:p w:rsidR="007077E0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91F6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&lt;*&gt;</w:t>
            </w:r>
          </w:p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Экологические характеристики транспортных средств, которые используются для перевозок по маршруту </w:t>
            </w:r>
            <w:proofErr w:type="spellStart"/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регуляр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перевозок</w:t>
            </w:r>
          </w:p>
          <w:p w:rsidR="007077E0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1F6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&lt;*&gt;</w:t>
            </w:r>
          </w:p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Дата начала осуществления регулярных перевозок</w:t>
            </w:r>
          </w:p>
          <w:p w:rsidR="007077E0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91F6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&lt;*&gt;</w:t>
            </w:r>
          </w:p>
          <w:p w:rsidR="007077E0" w:rsidRPr="00D718A6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D718A6" w:rsidRDefault="00E03380" w:rsidP="00E03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маршруту регулярных перевозок</w:t>
            </w:r>
            <w:proofErr w:type="gramEnd"/>
          </w:p>
        </w:tc>
      </w:tr>
      <w:tr w:rsidR="007077E0" w:rsidTr="001128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0" w:rsidRPr="00976B2C" w:rsidRDefault="007077E0" w:rsidP="00E1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</w:tc>
      </w:tr>
    </w:tbl>
    <w:p w:rsidR="007077E0" w:rsidRPr="007077E0" w:rsidRDefault="00E03380" w:rsidP="007077E0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»;</w:t>
      </w:r>
    </w:p>
    <w:p w:rsidR="005A3F50" w:rsidRPr="00AA0E6D" w:rsidRDefault="007077E0" w:rsidP="00175A68">
      <w:p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A3F50">
        <w:rPr>
          <w:rFonts w:ascii="Times New Roman" w:hAnsi="Times New Roman" w:cs="Times New Roman"/>
          <w:sz w:val="28"/>
          <w:szCs w:val="28"/>
        </w:rPr>
        <w:t xml:space="preserve">. строку 13 приложения к Постановлению изложить в следующей редакции: </w:t>
      </w:r>
    </w:p>
    <w:p w:rsidR="007B27A1" w:rsidRDefault="0088521D" w:rsidP="00F13CC3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134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276"/>
        <w:gridCol w:w="1559"/>
        <w:gridCol w:w="1559"/>
        <w:gridCol w:w="567"/>
        <w:gridCol w:w="851"/>
        <w:gridCol w:w="567"/>
        <w:gridCol w:w="1842"/>
        <w:gridCol w:w="851"/>
        <w:gridCol w:w="567"/>
        <w:gridCol w:w="1134"/>
      </w:tblGrid>
      <w:tr w:rsidR="00FE4866" w:rsidTr="0011283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6" w:rsidRPr="00FE4866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6" w:rsidRPr="00FE4866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6" w:rsidRPr="00FE4866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Мамулино - Энергоремонт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6" w:rsidRPr="00FE4866" w:rsidRDefault="00394B9F" w:rsidP="0039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94B9F">
              <w:rPr>
                <w:rFonts w:ascii="Times New Roman" w:hAnsi="Times New Roman" w:cs="Times New Roman"/>
                <w:sz w:val="16"/>
                <w:szCs w:val="16"/>
              </w:rPr>
              <w:t>Мамулино (конечная), Поликлиника,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очта, Дом офицеров, Мамулино-2, </w:t>
            </w:r>
            <w:r w:rsidRPr="00394B9F">
              <w:rPr>
                <w:rFonts w:ascii="Times New Roman" w:hAnsi="Times New Roman" w:cs="Times New Roman"/>
                <w:sz w:val="16"/>
                <w:szCs w:val="16"/>
              </w:rPr>
              <w:t>улица Оснабрюкская, улица Марии Смирновой, торговый центр «Тандем», гипермаркет «</w:t>
            </w:r>
            <w:proofErr w:type="spellStart"/>
            <w:r w:rsidRPr="00394B9F">
              <w:rPr>
                <w:rFonts w:ascii="Times New Roman" w:hAnsi="Times New Roman" w:cs="Times New Roman"/>
                <w:sz w:val="16"/>
                <w:szCs w:val="16"/>
              </w:rPr>
              <w:t>Леруа</w:t>
            </w:r>
            <w:proofErr w:type="spellEnd"/>
            <w:r w:rsidRPr="00394B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4B9F">
              <w:rPr>
                <w:rFonts w:ascii="Times New Roman" w:hAnsi="Times New Roman" w:cs="Times New Roman"/>
                <w:sz w:val="16"/>
                <w:szCs w:val="16"/>
              </w:rPr>
              <w:t>Мерлен</w:t>
            </w:r>
            <w:proofErr w:type="spellEnd"/>
            <w:r w:rsidRPr="00394B9F">
              <w:rPr>
                <w:rFonts w:ascii="Times New Roman" w:hAnsi="Times New Roman" w:cs="Times New Roman"/>
                <w:sz w:val="16"/>
                <w:szCs w:val="16"/>
              </w:rPr>
              <w:t>», Торговый парк № 1, торговый центр «Глобус», улица Марины Расковой, улица Можайского, Магазин, бульвар Гусева, улица Королева, Торговый центр, Почта (в обратном направлении:</w:t>
            </w:r>
            <w:proofErr w:type="gramEnd"/>
            <w:r w:rsidRPr="00394B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94B9F">
              <w:rPr>
                <w:rFonts w:ascii="Times New Roman" w:hAnsi="Times New Roman" w:cs="Times New Roman"/>
                <w:sz w:val="16"/>
                <w:szCs w:val="16"/>
              </w:rPr>
              <w:t>Почта, улица Королева, бульвар Гусева, Магазин, Универсам, улица Марины Расковой), Афанасий-пиво, бульвар Цанова, Торговый центр, 6-я городская больница, площадь Терешковой, улица Озерная, улица Ротмистрова, площадь Гагарина, Экскаваторный завод, Искож, Энергоремонт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9F" w:rsidRPr="00394B9F" w:rsidRDefault="0039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94B9F">
              <w:rPr>
                <w:rFonts w:ascii="Times New Roman" w:hAnsi="Times New Roman" w:cs="Times New Roman"/>
                <w:sz w:val="16"/>
                <w:szCs w:val="16"/>
              </w:rPr>
              <w:t>улица Оснабрюкская, Волоколамское шоссе, Октябрьский проспект, улица Можайского, бульвар Гусева, улица Королева, улица Левитана, улица Тургенева, Бурашевское шоссе,</w:t>
            </w:r>
            <w:r w:rsidR="005A528B"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A528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A528B" w:rsidRPr="00FE4866">
              <w:rPr>
                <w:rFonts w:ascii="Times New Roman" w:hAnsi="Times New Roman" w:cs="Times New Roman"/>
                <w:sz w:val="16"/>
                <w:szCs w:val="16"/>
              </w:rPr>
              <w:t>обратно - Бурашевское шоссе, улица Линейная, улица Королева, бульвар Гусева, улица Можайског</w:t>
            </w:r>
            <w:r w:rsidR="00101C9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A528B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  <w:r w:rsidRPr="00394B9F">
              <w:rPr>
                <w:rFonts w:ascii="Times New Roman" w:hAnsi="Times New Roman" w:cs="Times New Roman"/>
                <w:sz w:val="16"/>
                <w:szCs w:val="16"/>
              </w:rPr>
              <w:t xml:space="preserve"> улица Орджоникидзе, площадь Гагарина, улица Индустриальная</w:t>
            </w:r>
            <w:proofErr w:type="gramEnd"/>
          </w:p>
          <w:p w:rsidR="00FE4866" w:rsidRPr="00FE4866" w:rsidRDefault="00FE4866" w:rsidP="005A5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6" w:rsidRPr="00FE4866" w:rsidRDefault="00825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  <w:r w:rsidR="00FE4866"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E4866" w:rsidRPr="00FE4866" w:rsidRDefault="00825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(14,4</w:t>
            </w:r>
            <w:r w:rsidR="00FE4866"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15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В любом не запрещенном </w:t>
            </w:r>
            <w:r w:rsidRPr="00FE486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Правила</w:t>
            </w:r>
          </w:p>
          <w:p w:rsidR="00B80D15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ми</w:t>
            </w: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 дорожно</w:t>
            </w:r>
          </w:p>
          <w:p w:rsidR="00B80D15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 движения месте по маршруту </w:t>
            </w:r>
            <w:proofErr w:type="spellStart"/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регуляр</w:t>
            </w:r>
            <w:proofErr w:type="spellEnd"/>
          </w:p>
          <w:p w:rsidR="00FE4866" w:rsidRPr="00FE4866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 перевозок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6" w:rsidRPr="00FE4866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нерегулируемому тарифу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B" w:rsidRPr="00FE4866" w:rsidRDefault="00FE4866" w:rsidP="00E03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Автобус, малый к</w:t>
            </w:r>
            <w:r w:rsidR="00204A0B">
              <w:rPr>
                <w:rFonts w:ascii="Times New Roman" w:hAnsi="Times New Roman" w:cs="Times New Roman"/>
                <w:sz w:val="16"/>
                <w:szCs w:val="16"/>
              </w:rPr>
              <w:t>ласс, 15 вместимостью 53 пасс.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, м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>аксимальный срок эксплуатации транспортных с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редств до 1 года включительно; н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>аличие аппаратуры спутниковой нави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гации ГЛОНАСС или ГЛОНАСС/GPS; н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>аличие оборудования для перевозки граждан, относящихся к ма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ломобильным группам населения; н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>аличие сист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емы кондиционирования воздуха; н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>аличие приборов видеофиксации дорожно-транспортной обстановки и ситуации в салоне транспортного средства, обеспечивающих видеозапись и хранение записа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нных данных не менее 18 часов;</w:t>
            </w:r>
            <w:proofErr w:type="gramEnd"/>
            <w:r w:rsidR="008922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89226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 xml:space="preserve">аличие автоматического привода 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двери (дверей) для пассажиров; н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>аличие автоматического речевого аудиоинформатора для оповещения пассажиров о названии остановочных пунктов, на которые пр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ибывает транспортное средство; н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>аличие внутрисалонного электронного табло с отображением в автоматическом режиме информации о названии остановочных пунктов, на которые пр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ибывает транспортное средство; н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>аличие наружного электронного информационного табло, отображающего информацию о номере маршрута и названиях начального и к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онечного остановочных пунктов;</w:t>
            </w:r>
            <w:proofErr w:type="gramEnd"/>
            <w:r w:rsidR="0089226C"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t xml:space="preserve">аличие оборудования для использования </w:t>
            </w:r>
            <w:r w:rsidR="0089226C" w:rsidRPr="008922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газомоторного топлива (на 6 автобусах); Наличие систе</w:t>
            </w:r>
            <w:r w:rsidR="00E03380">
              <w:rPr>
                <w:rFonts w:ascii="Times New Roman" w:hAnsi="Times New Roman" w:cs="Times New Roman"/>
                <w:sz w:val="16"/>
                <w:szCs w:val="16"/>
              </w:rPr>
              <w:t>мы безналичной оплаты проезда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6" w:rsidRPr="00FE4866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Экологический класс </w:t>
            </w: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6" w:rsidRPr="00FE4866" w:rsidRDefault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28.01.2019</w:t>
            </w: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6" w:rsidRDefault="00FE4866" w:rsidP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Общество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ограниченной ответственностью «</w:t>
            </w: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Северо-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восточная транспортная компания»,</w:t>
            </w:r>
          </w:p>
          <w:p w:rsidR="00FE4866" w:rsidRDefault="00FE4866" w:rsidP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170021, город Тверь, ул. Хрустальная, дом 59, здание АЗС</w:t>
            </w:r>
          </w:p>
          <w:p w:rsidR="00F277DB" w:rsidRPr="00FE4866" w:rsidRDefault="00F277DB" w:rsidP="00FE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F277DB">
              <w:rPr>
                <w:rFonts w:ascii="Times New Roman" w:hAnsi="Times New Roman" w:cs="Times New Roman"/>
                <w:sz w:val="16"/>
                <w:szCs w:val="16"/>
              </w:rPr>
              <w:t>6906011394</w:t>
            </w:r>
          </w:p>
        </w:tc>
      </w:tr>
    </w:tbl>
    <w:p w:rsidR="00CA4632" w:rsidRDefault="005C5BEA" w:rsidP="00CA463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DE1B48"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1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»</w:t>
      </w:r>
      <w:r w:rsidR="00CA46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37AE" w:rsidRPr="00AA0E6D" w:rsidRDefault="00FC37AE" w:rsidP="00FC37AE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077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B3D">
        <w:rPr>
          <w:rFonts w:ascii="Times New Roman" w:hAnsi="Times New Roman" w:cs="Times New Roman"/>
          <w:sz w:val="28"/>
          <w:szCs w:val="28"/>
        </w:rPr>
        <w:t xml:space="preserve">троку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E42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2B3D">
        <w:rPr>
          <w:rFonts w:ascii="Times New Roman" w:hAnsi="Times New Roman" w:cs="Times New Roman"/>
          <w:sz w:val="28"/>
          <w:szCs w:val="28"/>
        </w:rPr>
        <w:t>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48C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C37AE" w:rsidRPr="00995D44" w:rsidRDefault="00FC37AE" w:rsidP="00FC37AE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12"/>
          <w:szCs w:val="12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13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1276"/>
        <w:gridCol w:w="1559"/>
        <w:gridCol w:w="1560"/>
        <w:gridCol w:w="567"/>
        <w:gridCol w:w="850"/>
        <w:gridCol w:w="709"/>
        <w:gridCol w:w="1700"/>
        <w:gridCol w:w="848"/>
        <w:gridCol w:w="569"/>
        <w:gridCol w:w="1137"/>
      </w:tblGrid>
      <w:tr w:rsidR="00FC37AE" w:rsidRPr="003C3A56" w:rsidTr="00112839">
        <w:tc>
          <w:tcPr>
            <w:tcW w:w="284" w:type="dxa"/>
          </w:tcPr>
          <w:p w:rsidR="00FC37AE" w:rsidRPr="009A36EE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84" w:type="dxa"/>
          </w:tcPr>
          <w:p w:rsidR="00FC37AE" w:rsidRPr="009A36EE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76" w:type="dxa"/>
          </w:tcPr>
          <w:p w:rsidR="00FC37AE" w:rsidRPr="009A36EE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Речной вокзал - улица Конечная</w:t>
            </w:r>
          </w:p>
        </w:tc>
        <w:tc>
          <w:tcPr>
            <w:tcW w:w="1559" w:type="dxa"/>
          </w:tcPr>
          <w:p w:rsidR="00FC37AE" w:rsidRPr="009A36EE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Речной вокзал, улица Зинаиды Коноплянниковой, площадь Мира, улица Благоева, улица Скворцова-Степанова, Петербургская застава, 3-я городская больница, улица Комарова, Вагоностроительный завод, 1-я медсанчасть, Домостроительный комбинат, Областная клиническая больница, Медколледж (обратно), спортбаза, мотель «Тверь», Дачи, автозаправочная станция, кладбище, по требованию, кладбище 2, Дмитрово-Черкассы, Автодорсервис, дорожное ремонтно-строительное управление № 2, Тверьстроймаш, Полиграфкомбинат детской литературы, завод Стройконструкций, Автобаза, Научно-исследовательский институт Центрпрограммсистем, улица Республиканская, Полиграфкомбинат, улица</w:t>
            </w:r>
            <w:proofErr w:type="gramEnd"/>
            <w:r w:rsidRPr="009A3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A36EE">
              <w:rPr>
                <w:rFonts w:ascii="Times New Roman" w:hAnsi="Times New Roman" w:cs="Times New Roman"/>
                <w:sz w:val="16"/>
                <w:szCs w:val="16"/>
              </w:rPr>
              <w:t xml:space="preserve">Лизы Чайкиной, Технический университет, Комсомольская площадь, Пролетарка, бульвар Ногина, проспект Калинина, 1-я городская больница, Суворовское училище, площадь Революции, библиотека имени Горького (Тверская площадь - обратно), Тверской проспект, библиотека имени Герцена, площадь Капошвара, улица Склизкова, Спортивный переулок, Железнодорожный </w:t>
            </w:r>
            <w:r w:rsidRPr="009A3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вокзал, Автовокзал, Волоколамский путепровод, улица Фадеева, улица Терещенко, улица 15 лет Октября, 6-я городская больница, Торговый центр, бульвар Цанова, завод Афанасий-пиво, Почта, улица Тургенева</w:t>
            </w:r>
            <w:proofErr w:type="gramEnd"/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, пос. имени Крупской</w:t>
            </w:r>
          </w:p>
        </w:tc>
        <w:tc>
          <w:tcPr>
            <w:tcW w:w="1560" w:type="dxa"/>
          </w:tcPr>
          <w:p w:rsidR="00FC37AE" w:rsidRPr="009A36EE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3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набережная Афанасия Никитина – Комсомольский проспект - улица Горького - Петербургская застава - Петербургское шоссе - окружная дорога (М-10) - 50 лет Октября - проспект Ленина - проспект Калинина - улица Софьи Перовской - улица Советская (в обратном направлении - улица Новоторжская) - Тверской проспект - площадь Капошвара - проспект Чайковского - улица Коминтерна - Волоколамский проспект - улица Склизкова - улица Орджоникидзе - бульвар Цанова - Бурашевское шоссе - улица Тургенева (улица Линей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 - обратно) - улица Конечная</w:t>
            </w:r>
            <w:proofErr w:type="gramEnd"/>
          </w:p>
        </w:tc>
        <w:tc>
          <w:tcPr>
            <w:tcW w:w="567" w:type="dxa"/>
          </w:tcPr>
          <w:p w:rsidR="00FC37AE" w:rsidRPr="00807B48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  <w:p w:rsidR="00FC37AE" w:rsidRPr="009A36EE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(34,0)</w:t>
            </w:r>
          </w:p>
        </w:tc>
        <w:tc>
          <w:tcPr>
            <w:tcW w:w="850" w:type="dxa"/>
          </w:tcPr>
          <w:p w:rsidR="00FC37AE" w:rsidRPr="009A36EE" w:rsidRDefault="00FC37AE" w:rsidP="00FC37AE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709" w:type="dxa"/>
          </w:tcPr>
          <w:p w:rsidR="00FC37AE" w:rsidRPr="009A36EE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1700" w:type="dxa"/>
          </w:tcPr>
          <w:p w:rsidR="00FC37AE" w:rsidRPr="00FE4866" w:rsidRDefault="00FC37AE" w:rsidP="00892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Автобус, малый класс, 1</w:t>
            </w:r>
            <w:r w:rsidR="00204A0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 вместимостью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204A0B">
              <w:rPr>
                <w:rFonts w:ascii="Times New Roman" w:hAnsi="Times New Roman" w:cs="Times New Roman"/>
                <w:sz w:val="16"/>
                <w:szCs w:val="16"/>
              </w:rPr>
              <w:t xml:space="preserve"> пасс.</w:t>
            </w:r>
            <w:r w:rsidR="00F277DB">
              <w:rPr>
                <w:rFonts w:ascii="Times New Roman" w:hAnsi="Times New Roman" w:cs="Times New Roman"/>
                <w:sz w:val="16"/>
                <w:szCs w:val="16"/>
              </w:rPr>
              <w:t>, м</w:t>
            </w:r>
            <w:r w:rsidR="00F277DB" w:rsidRPr="00F277DB">
              <w:rPr>
                <w:rFonts w:ascii="Times New Roman" w:hAnsi="Times New Roman" w:cs="Times New Roman"/>
                <w:sz w:val="16"/>
                <w:szCs w:val="16"/>
              </w:rPr>
              <w:t>аксимальный срок эксплуатации транспортных</w:t>
            </w:r>
            <w:r w:rsidR="00147319">
              <w:rPr>
                <w:rFonts w:ascii="Times New Roman" w:hAnsi="Times New Roman" w:cs="Times New Roman"/>
                <w:sz w:val="16"/>
                <w:szCs w:val="16"/>
              </w:rPr>
              <w:t xml:space="preserve"> средств до 1 года включительно; н</w:t>
            </w:r>
            <w:r w:rsidR="00F277DB" w:rsidRPr="00F277DB">
              <w:rPr>
                <w:rFonts w:ascii="Times New Roman" w:hAnsi="Times New Roman" w:cs="Times New Roman"/>
                <w:sz w:val="16"/>
                <w:szCs w:val="16"/>
              </w:rPr>
              <w:t>аличие аппаратуры спутниковой навигации ГЛОНАСС или ГЛОНАСС/GPS;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="00F277DB" w:rsidRPr="00F277DB">
              <w:rPr>
                <w:rFonts w:ascii="Times New Roman" w:hAnsi="Times New Roman" w:cs="Times New Roman"/>
                <w:sz w:val="16"/>
                <w:szCs w:val="16"/>
              </w:rPr>
              <w:t xml:space="preserve">аличие </w:t>
            </w:r>
            <w:r w:rsidR="0089226C" w:rsidRPr="00F277DB">
              <w:rPr>
                <w:rFonts w:ascii="Times New Roman" w:hAnsi="Times New Roman" w:cs="Times New Roman"/>
                <w:sz w:val="16"/>
                <w:szCs w:val="16"/>
              </w:rPr>
              <w:t>низкого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 xml:space="preserve"> пола; н</w:t>
            </w:r>
            <w:r w:rsidR="00F277DB" w:rsidRPr="00F277DB">
              <w:rPr>
                <w:rFonts w:ascii="Times New Roman" w:hAnsi="Times New Roman" w:cs="Times New Roman"/>
                <w:sz w:val="16"/>
                <w:szCs w:val="16"/>
              </w:rPr>
              <w:t xml:space="preserve">аличие оборудования для перевозки граждан, относящихся к маломобильным группам населения; 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277DB" w:rsidRPr="00F277DB">
              <w:rPr>
                <w:rFonts w:ascii="Times New Roman" w:hAnsi="Times New Roman" w:cs="Times New Roman"/>
                <w:sz w:val="16"/>
                <w:szCs w:val="16"/>
              </w:rPr>
              <w:t>аличие приборов видеофиксации дорожно-транспортной обстановки и ситуации в салоне транспортного средства, обеспечивающих видеозапись и хранение записанных данных не менее 18 часов;</w:t>
            </w:r>
            <w:proofErr w:type="gramEnd"/>
            <w:r w:rsidR="008922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89226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277DB" w:rsidRPr="00F277DB">
              <w:rPr>
                <w:rFonts w:ascii="Times New Roman" w:hAnsi="Times New Roman" w:cs="Times New Roman"/>
                <w:sz w:val="16"/>
                <w:szCs w:val="16"/>
              </w:rPr>
              <w:t>аличие автоматического речевого аудиоинформатора для оповещения пассажиров о названии остановочных пунктов, на которые пр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ибывает транспортное средство; н</w:t>
            </w:r>
            <w:r w:rsidR="00F277DB" w:rsidRPr="00F277DB">
              <w:rPr>
                <w:rFonts w:ascii="Times New Roman" w:hAnsi="Times New Roman" w:cs="Times New Roman"/>
                <w:sz w:val="16"/>
                <w:szCs w:val="16"/>
              </w:rPr>
              <w:t>аличие внутрисалонного электронного табло с отображением в автоматическом режиме информации о названии остановочных пунктов, на которые пр</w:t>
            </w:r>
            <w:r w:rsidR="0089226C">
              <w:rPr>
                <w:rFonts w:ascii="Times New Roman" w:hAnsi="Times New Roman" w:cs="Times New Roman"/>
                <w:sz w:val="16"/>
                <w:szCs w:val="16"/>
              </w:rPr>
              <w:t>ибывает транспортное средство; н</w:t>
            </w:r>
            <w:r w:rsidR="00F277DB" w:rsidRPr="00F277DB">
              <w:rPr>
                <w:rFonts w:ascii="Times New Roman" w:hAnsi="Times New Roman" w:cs="Times New Roman"/>
                <w:sz w:val="16"/>
                <w:szCs w:val="16"/>
              </w:rPr>
              <w:t>аличие наружного электронного информационного табло, отображающего информацию о номере маршрута и названиях начального и конечного остановочных пунктов;</w:t>
            </w:r>
            <w:proofErr w:type="gramEnd"/>
            <w:r w:rsidR="00F277DB" w:rsidRPr="00F277DB">
              <w:rPr>
                <w:rFonts w:ascii="Times New Roman" w:hAnsi="Times New Roman" w:cs="Times New Roman"/>
                <w:sz w:val="16"/>
                <w:szCs w:val="16"/>
              </w:rPr>
              <w:t xml:space="preserve"> Наличие системы безналичной оплаты проезда</w:t>
            </w:r>
          </w:p>
        </w:tc>
        <w:tc>
          <w:tcPr>
            <w:tcW w:w="848" w:type="dxa"/>
          </w:tcPr>
          <w:p w:rsidR="00FC37AE" w:rsidRPr="00FE4866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Экологический класс </w:t>
            </w: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569" w:type="dxa"/>
          </w:tcPr>
          <w:p w:rsidR="00FC37AE" w:rsidRPr="00FE4866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25.02.2019</w:t>
            </w: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</w:tcPr>
          <w:p w:rsidR="00FC37AE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Общество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ограниченной ответственностью «</w:t>
            </w: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Северо-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восточная транспортная компания»,</w:t>
            </w:r>
          </w:p>
          <w:p w:rsidR="00FC37AE" w:rsidRDefault="00FC37AE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866">
              <w:rPr>
                <w:rFonts w:ascii="Times New Roman" w:hAnsi="Times New Roman" w:cs="Times New Roman"/>
                <w:sz w:val="16"/>
                <w:szCs w:val="16"/>
              </w:rPr>
              <w:t>170021, город Тверь, ул. Хрустальная, дом 59, здание АЗС</w:t>
            </w:r>
          </w:p>
          <w:p w:rsidR="00F277DB" w:rsidRPr="00FE4866" w:rsidRDefault="00F277DB" w:rsidP="0004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F277DB">
              <w:rPr>
                <w:rFonts w:ascii="Times New Roman" w:hAnsi="Times New Roman" w:cs="Times New Roman"/>
                <w:sz w:val="16"/>
                <w:szCs w:val="16"/>
              </w:rPr>
              <w:t>6906011394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FC37AE" w:rsidRPr="003C3A56" w:rsidRDefault="00FC37AE" w:rsidP="00FC37A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»</w:t>
      </w:r>
      <w:r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7AE" w:rsidRPr="00AA0E6D" w:rsidRDefault="00FC37AE" w:rsidP="00FC37AE">
      <w:pPr>
        <w:autoSpaceDE w:val="0"/>
        <w:autoSpaceDN w:val="0"/>
        <w:adjustRightInd w:val="0"/>
        <w:spacing w:after="0" w:line="240" w:lineRule="auto"/>
        <w:ind w:left="567"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778">
        <w:rPr>
          <w:rFonts w:ascii="Times New Roman" w:hAnsi="Times New Roman" w:cs="Times New Roman"/>
          <w:sz w:val="28"/>
          <w:szCs w:val="28"/>
        </w:rPr>
        <w:t>2. Настоящее</w:t>
      </w:r>
      <w:r w:rsidRPr="00AA0E6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FC37AE" w:rsidRDefault="00FC37AE" w:rsidP="00FC37AE">
      <w:pPr>
        <w:spacing w:after="0" w:line="240" w:lineRule="auto"/>
        <w:ind w:right="1"/>
        <w:jc w:val="both"/>
        <w:rPr>
          <w:rFonts w:ascii="Arial" w:hAnsi="Arial" w:cs="Arial"/>
          <w:sz w:val="28"/>
          <w:szCs w:val="28"/>
        </w:rPr>
      </w:pPr>
    </w:p>
    <w:p w:rsidR="00FC37AE" w:rsidRDefault="00FC37AE" w:rsidP="00FC37AE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8EE" w:rsidRDefault="00254DDE" w:rsidP="00254DDE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A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ременно </w:t>
      </w:r>
      <w:proofErr w:type="gramStart"/>
      <w:r w:rsidR="004A58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="004A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254DDE" w:rsidRPr="00254DDE" w:rsidRDefault="00254DDE" w:rsidP="00254DDE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 Твери</w:t>
      </w:r>
      <w:r w:rsidRPr="00254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58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254DD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Жучков</w:t>
      </w:r>
    </w:p>
    <w:p w:rsidR="00FC37AE" w:rsidRDefault="00FC37AE" w:rsidP="00FC37AE">
      <w:pPr>
        <w:keepNext/>
        <w:spacing w:after="0" w:line="240" w:lineRule="auto"/>
        <w:ind w:left="567" w:right="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7AE" w:rsidRDefault="00FC37AE" w:rsidP="00FC37AE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7AE" w:rsidRDefault="00FC37AE" w:rsidP="00FC37AE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7AE" w:rsidRDefault="00FC37AE" w:rsidP="00FC37AE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C37AE" w:rsidSect="00FE4866">
      <w:pgSz w:w="11906" w:h="16838"/>
      <w:pgMar w:top="1135" w:right="566" w:bottom="851" w:left="56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00F7"/>
    <w:multiLevelType w:val="hybridMultilevel"/>
    <w:tmpl w:val="DF0681E2"/>
    <w:lvl w:ilvl="0" w:tplc="B5004FC0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5E63206"/>
    <w:multiLevelType w:val="hybridMultilevel"/>
    <w:tmpl w:val="D5803A0A"/>
    <w:lvl w:ilvl="0" w:tplc="5380D2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EB"/>
    <w:rsid w:val="00023BCD"/>
    <w:rsid w:val="00026C07"/>
    <w:rsid w:val="00041746"/>
    <w:rsid w:val="000B25B5"/>
    <w:rsid w:val="000B3F75"/>
    <w:rsid w:val="000C5AF3"/>
    <w:rsid w:val="000D2CF4"/>
    <w:rsid w:val="00101C93"/>
    <w:rsid w:val="00103826"/>
    <w:rsid w:val="001124E8"/>
    <w:rsid w:val="00112839"/>
    <w:rsid w:val="001136B1"/>
    <w:rsid w:val="00114EBC"/>
    <w:rsid w:val="00121411"/>
    <w:rsid w:val="00127666"/>
    <w:rsid w:val="00134667"/>
    <w:rsid w:val="00147319"/>
    <w:rsid w:val="00167130"/>
    <w:rsid w:val="00171726"/>
    <w:rsid w:val="00174581"/>
    <w:rsid w:val="00175A68"/>
    <w:rsid w:val="00176A81"/>
    <w:rsid w:val="00191F62"/>
    <w:rsid w:val="001B6CB2"/>
    <w:rsid w:val="001D2592"/>
    <w:rsid w:val="001F3A4C"/>
    <w:rsid w:val="00204A0B"/>
    <w:rsid w:val="002467CA"/>
    <w:rsid w:val="00254DDE"/>
    <w:rsid w:val="002641AC"/>
    <w:rsid w:val="00264E24"/>
    <w:rsid w:val="002A2778"/>
    <w:rsid w:val="002B7F5A"/>
    <w:rsid w:val="002C7872"/>
    <w:rsid w:val="003075D2"/>
    <w:rsid w:val="00330960"/>
    <w:rsid w:val="0034336C"/>
    <w:rsid w:val="00353861"/>
    <w:rsid w:val="0035432D"/>
    <w:rsid w:val="003628C5"/>
    <w:rsid w:val="003729D1"/>
    <w:rsid w:val="0039105E"/>
    <w:rsid w:val="00394B9F"/>
    <w:rsid w:val="003A6E40"/>
    <w:rsid w:val="003B08C0"/>
    <w:rsid w:val="003C3A56"/>
    <w:rsid w:val="003E300C"/>
    <w:rsid w:val="003E6396"/>
    <w:rsid w:val="003F19F1"/>
    <w:rsid w:val="00402653"/>
    <w:rsid w:val="00404F5C"/>
    <w:rsid w:val="00406F4B"/>
    <w:rsid w:val="00481C53"/>
    <w:rsid w:val="0048547E"/>
    <w:rsid w:val="004A58EE"/>
    <w:rsid w:val="004B0AAC"/>
    <w:rsid w:val="004F7D5A"/>
    <w:rsid w:val="005006FB"/>
    <w:rsid w:val="00556232"/>
    <w:rsid w:val="00565A54"/>
    <w:rsid w:val="005A3F50"/>
    <w:rsid w:val="005A528B"/>
    <w:rsid w:val="005A689B"/>
    <w:rsid w:val="005B2B71"/>
    <w:rsid w:val="005B5117"/>
    <w:rsid w:val="005C5BEA"/>
    <w:rsid w:val="005D5AB6"/>
    <w:rsid w:val="00654686"/>
    <w:rsid w:val="00686C48"/>
    <w:rsid w:val="006D63EB"/>
    <w:rsid w:val="007077E0"/>
    <w:rsid w:val="007172B3"/>
    <w:rsid w:val="00733BAA"/>
    <w:rsid w:val="007610BB"/>
    <w:rsid w:val="007664BF"/>
    <w:rsid w:val="0077677A"/>
    <w:rsid w:val="007B27A1"/>
    <w:rsid w:val="007C7AD4"/>
    <w:rsid w:val="00807B48"/>
    <w:rsid w:val="00825597"/>
    <w:rsid w:val="00825B12"/>
    <w:rsid w:val="0088521D"/>
    <w:rsid w:val="0089226C"/>
    <w:rsid w:val="009116C9"/>
    <w:rsid w:val="00935BEC"/>
    <w:rsid w:val="00955CA0"/>
    <w:rsid w:val="00995D44"/>
    <w:rsid w:val="009A36EE"/>
    <w:rsid w:val="009C36A0"/>
    <w:rsid w:val="009C39EB"/>
    <w:rsid w:val="00A03CA3"/>
    <w:rsid w:val="00A17630"/>
    <w:rsid w:val="00A26ACC"/>
    <w:rsid w:val="00AA0E6D"/>
    <w:rsid w:val="00AB4512"/>
    <w:rsid w:val="00AB79DE"/>
    <w:rsid w:val="00AC70C7"/>
    <w:rsid w:val="00AE54B4"/>
    <w:rsid w:val="00B2159B"/>
    <w:rsid w:val="00B248CD"/>
    <w:rsid w:val="00B464E1"/>
    <w:rsid w:val="00B4798A"/>
    <w:rsid w:val="00B6446E"/>
    <w:rsid w:val="00B80D15"/>
    <w:rsid w:val="00B9141A"/>
    <w:rsid w:val="00BE5836"/>
    <w:rsid w:val="00BF781D"/>
    <w:rsid w:val="00C11498"/>
    <w:rsid w:val="00C349E7"/>
    <w:rsid w:val="00C4403E"/>
    <w:rsid w:val="00C6336F"/>
    <w:rsid w:val="00C66C57"/>
    <w:rsid w:val="00C7777C"/>
    <w:rsid w:val="00C84E5F"/>
    <w:rsid w:val="00C92083"/>
    <w:rsid w:val="00CA4632"/>
    <w:rsid w:val="00CC4E12"/>
    <w:rsid w:val="00CD5CBF"/>
    <w:rsid w:val="00D11E21"/>
    <w:rsid w:val="00D47E21"/>
    <w:rsid w:val="00D92F6C"/>
    <w:rsid w:val="00DE1B48"/>
    <w:rsid w:val="00DE3CD4"/>
    <w:rsid w:val="00E03380"/>
    <w:rsid w:val="00E222ED"/>
    <w:rsid w:val="00E41353"/>
    <w:rsid w:val="00E42B3D"/>
    <w:rsid w:val="00E50F51"/>
    <w:rsid w:val="00EC5CB4"/>
    <w:rsid w:val="00F0426D"/>
    <w:rsid w:val="00F13CC3"/>
    <w:rsid w:val="00F277DB"/>
    <w:rsid w:val="00FC37AE"/>
    <w:rsid w:val="00FC4693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  <w:style w:type="paragraph" w:styleId="a6">
    <w:name w:val="No Spacing"/>
    <w:uiPriority w:val="1"/>
    <w:qFormat/>
    <w:rsid w:val="00DE1B4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A3F50"/>
    <w:pPr>
      <w:ind w:left="720"/>
      <w:contextualSpacing/>
    </w:pPr>
  </w:style>
  <w:style w:type="paragraph" w:customStyle="1" w:styleId="ConsPlusTitle">
    <w:name w:val="ConsPlusTitle"/>
    <w:rsid w:val="000C5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  <w:style w:type="paragraph" w:styleId="a6">
    <w:name w:val="No Spacing"/>
    <w:uiPriority w:val="1"/>
    <w:qFormat/>
    <w:rsid w:val="00DE1B4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A3F50"/>
    <w:pPr>
      <w:ind w:left="720"/>
      <w:contextualSpacing/>
    </w:pPr>
  </w:style>
  <w:style w:type="paragraph" w:customStyle="1" w:styleId="ConsPlusTitle">
    <w:name w:val="ConsPlusTitle"/>
    <w:rsid w:val="000C5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23E9C5FD1CACE3189912618B8849644CB1BA15DFC3F2C63EFC9DAFB61854A6507E402113B006A56A3C3709B1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23E9C5FD1CACE318990C6C9DE4136A4BB2E619DFC1FE916BA3C6F2E1115EF11731196357BD06A206B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082E-CA35-4EB1-B359-4B3A7C38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Блохин</dc:creator>
  <cp:lastModifiedBy>Ким Екатерина Игоревна</cp:lastModifiedBy>
  <cp:revision>3</cp:revision>
  <cp:lastPrinted>2019-01-24T08:26:00Z</cp:lastPrinted>
  <dcterms:created xsi:type="dcterms:W3CDTF">2019-01-30T13:02:00Z</dcterms:created>
  <dcterms:modified xsi:type="dcterms:W3CDTF">2019-01-30T13:02:00Z</dcterms:modified>
</cp:coreProperties>
</file>